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58F18A" w14:textId="284BDE2D" w:rsidR="00E4172C" w:rsidRPr="00E4172C" w:rsidRDefault="00E4172C" w:rsidP="00E4172C">
      <w:pPr>
        <w:rPr>
          <w:rFonts w:ascii="Arial" w:hAnsi="Arial" w:cs="Arial"/>
        </w:rPr>
      </w:pPr>
      <w:r w:rsidRPr="00E4172C">
        <w:rPr>
          <w:rFonts w:ascii="Arial" w:hAnsi="Arial" w:cs="Arial"/>
        </w:rPr>
        <w:t>(Approx. 1039 words)</w:t>
      </w:r>
    </w:p>
    <w:p w14:paraId="386840E2" w14:textId="77777777" w:rsidR="00E4172C" w:rsidRDefault="00E4172C" w:rsidP="00E4172C">
      <w:pPr>
        <w:pStyle w:val="Heading2"/>
        <w:spacing w:before="0" w:after="0"/>
        <w:rPr>
          <w:rFonts w:ascii="Arial" w:hAnsi="Arial" w:cs="Arial"/>
          <w:sz w:val="24"/>
          <w:szCs w:val="24"/>
        </w:rPr>
      </w:pPr>
    </w:p>
    <w:p w14:paraId="1812110A" w14:textId="2D372A8D" w:rsidR="003610C9" w:rsidRPr="00E4172C" w:rsidRDefault="00000000" w:rsidP="00E4172C">
      <w:pPr>
        <w:pStyle w:val="Heading2"/>
        <w:spacing w:before="0" w:after="0"/>
        <w:rPr>
          <w:rFonts w:ascii="Arial" w:hAnsi="Arial" w:cs="Arial"/>
          <w:b w:val="0"/>
          <w:bCs w:val="0"/>
          <w:sz w:val="24"/>
          <w:szCs w:val="24"/>
        </w:rPr>
      </w:pPr>
      <w:proofErr w:type="spellStart"/>
      <w:r w:rsidRPr="00E4172C">
        <w:rPr>
          <w:rFonts w:ascii="Arial" w:hAnsi="Arial" w:cs="Arial"/>
          <w:b w:val="0"/>
          <w:bCs w:val="0"/>
          <w:sz w:val="24"/>
          <w:szCs w:val="24"/>
        </w:rPr>
        <w:t>Ventoy</w:t>
      </w:r>
      <w:proofErr w:type="spellEnd"/>
    </w:p>
    <w:p w14:paraId="6C697042" w14:textId="77777777" w:rsidR="00E4172C" w:rsidRPr="00EC0BAA" w:rsidRDefault="00E4172C" w:rsidP="00E4172C">
      <w:pPr>
        <w:pStyle w:val="BodyText"/>
        <w:spacing w:after="0" w:line="240" w:lineRule="auto"/>
        <w:rPr>
          <w:rFonts w:ascii="Arial" w:hAnsi="Arial" w:cs="Arial"/>
        </w:rPr>
      </w:pPr>
      <w:r w:rsidRPr="00EC0BAA">
        <w:rPr>
          <w:rFonts w:ascii="Arial" w:hAnsi="Arial" w:cs="Arial"/>
        </w:rPr>
        <w:t>By Dick Maybach, Brookdale Computer User Group</w:t>
      </w:r>
    </w:p>
    <w:p w14:paraId="24048C50" w14:textId="77777777" w:rsidR="00E4172C" w:rsidRPr="00EC0BAA" w:rsidRDefault="00E4172C" w:rsidP="00E4172C">
      <w:pPr>
        <w:pStyle w:val="BodyText"/>
        <w:spacing w:after="0" w:line="240" w:lineRule="auto"/>
        <w:rPr>
          <w:rFonts w:ascii="Arial" w:hAnsi="Arial" w:cs="Arial"/>
        </w:rPr>
      </w:pPr>
      <w:r w:rsidRPr="00EC0BAA">
        <w:rPr>
          <w:rFonts w:ascii="Arial" w:hAnsi="Arial" w:cs="Arial"/>
        </w:rPr>
        <w:t>www.bcug.com</w:t>
      </w:r>
    </w:p>
    <w:p w14:paraId="5D87A81C" w14:textId="128DF9E4" w:rsidR="00E4172C" w:rsidRDefault="00E4172C" w:rsidP="00E4172C">
      <w:pPr>
        <w:pStyle w:val="BodyText"/>
        <w:spacing w:after="0" w:line="240" w:lineRule="auto"/>
        <w:rPr>
          <w:rFonts w:ascii="Arial" w:hAnsi="Arial" w:cs="Arial"/>
        </w:rPr>
      </w:pPr>
      <w:r w:rsidRPr="00EC0BAA">
        <w:rPr>
          <w:rFonts w:ascii="Arial" w:hAnsi="Arial" w:cs="Arial"/>
        </w:rPr>
        <w:t>n2nd (at) att.net</w:t>
      </w:r>
    </w:p>
    <w:p w14:paraId="6BB866DC" w14:textId="77777777" w:rsidR="00E4172C" w:rsidRPr="00EC0BAA" w:rsidRDefault="00E4172C" w:rsidP="00E4172C">
      <w:pPr>
        <w:pStyle w:val="BodyText"/>
        <w:spacing w:after="0" w:line="240" w:lineRule="auto"/>
        <w:rPr>
          <w:rFonts w:ascii="Arial" w:hAnsi="Arial" w:cs="Arial"/>
        </w:rPr>
      </w:pPr>
    </w:p>
    <w:p w14:paraId="082466EE" w14:textId="16F7167D" w:rsidR="003610C9" w:rsidRPr="00E4172C" w:rsidRDefault="00000000" w:rsidP="00E4172C">
      <w:pPr>
        <w:rPr>
          <w:rFonts w:ascii="Arial" w:hAnsi="Arial" w:cs="Arial"/>
        </w:rPr>
      </w:pPr>
      <w:r w:rsidRPr="00E4172C">
        <w:rPr>
          <w:rFonts w:ascii="Arial" w:hAnsi="Arial" w:cs="Arial"/>
        </w:rPr>
        <w:t>Some years ago, Linux live CD-ROMs appeared. When these were mounted on a PC</w:t>
      </w:r>
      <w:r w:rsidR="00E4172C">
        <w:rPr>
          <w:rFonts w:ascii="Arial" w:hAnsi="Arial" w:cs="Arial"/>
        </w:rPr>
        <w:t>,</w:t>
      </w:r>
      <w:r w:rsidRPr="00E4172C">
        <w:rPr>
          <w:rFonts w:ascii="Arial" w:hAnsi="Arial" w:cs="Arial"/>
        </w:rPr>
        <w:t xml:space="preserve"> it would boot directly from them and not require access to the hard disk. Later we saw live DVDs and then live USB memory sticks and SD cards. A limitation was that each distribution used an entire storage device. Ventoy, </w:t>
      </w:r>
      <w:hyperlink r:id="rId5">
        <w:r w:rsidRPr="00E4172C">
          <w:rPr>
            <w:rStyle w:val="Hyperlink"/>
            <w:rFonts w:ascii="Arial" w:hAnsi="Arial" w:cs="Arial"/>
          </w:rPr>
          <w:t>https://www.ventoy.net/en/index.html</w:t>
        </w:r>
      </w:hyperlink>
      <w:r w:rsidRPr="00E4172C">
        <w:rPr>
          <w:rFonts w:ascii="Arial" w:hAnsi="Arial" w:cs="Arial"/>
        </w:rPr>
        <w:t xml:space="preserve">, which is available for Windows and Linux, removes this restriction. In this article, I’ll cover what Ventoy does, how to set it up, </w:t>
      </w:r>
      <w:r w:rsidR="00E4172C">
        <w:rPr>
          <w:rFonts w:ascii="Arial" w:hAnsi="Arial" w:cs="Arial"/>
        </w:rPr>
        <w:t xml:space="preserve">and </w:t>
      </w:r>
      <w:r w:rsidRPr="00E4172C">
        <w:rPr>
          <w:rFonts w:ascii="Arial" w:hAnsi="Arial" w:cs="Arial"/>
        </w:rPr>
        <w:t>how you can use it.</w:t>
      </w:r>
    </w:p>
    <w:p w14:paraId="778D7812" w14:textId="77777777" w:rsidR="003610C9" w:rsidRPr="00E4172C" w:rsidRDefault="003610C9" w:rsidP="00E4172C">
      <w:pPr>
        <w:rPr>
          <w:rFonts w:ascii="Arial" w:hAnsi="Arial" w:cs="Arial"/>
        </w:rPr>
      </w:pPr>
    </w:p>
    <w:p w14:paraId="094452EA" w14:textId="20266F83" w:rsidR="003610C9" w:rsidRPr="00E4172C" w:rsidRDefault="00000000" w:rsidP="00E4172C">
      <w:pPr>
        <w:rPr>
          <w:rFonts w:ascii="Arial" w:hAnsi="Arial" w:cs="Arial"/>
        </w:rPr>
      </w:pPr>
      <w:r w:rsidRPr="00E4172C">
        <w:rPr>
          <w:rFonts w:ascii="Arial" w:hAnsi="Arial" w:cs="Arial"/>
        </w:rPr>
        <w:t>Figure 1 shows the screen you see after booting from a Ventoy memory stick that contains three Linux distribution</w:t>
      </w:r>
      <w:r w:rsidR="00E4172C">
        <w:rPr>
          <w:rFonts w:ascii="Arial" w:hAnsi="Arial" w:cs="Arial"/>
        </w:rPr>
        <w:t>s</w:t>
      </w:r>
      <w:r w:rsidRPr="00E4172C">
        <w:rPr>
          <w:rFonts w:ascii="Arial" w:hAnsi="Arial" w:cs="Arial"/>
        </w:rPr>
        <w:t>, the general-purpose Knoppix, the repair tool PartedMagic, and the high-security Tails Linux. You then select the one you want to run.</w:t>
      </w:r>
    </w:p>
    <w:p w14:paraId="1D2D7E9A" w14:textId="77777777" w:rsidR="003610C9" w:rsidRPr="00E4172C" w:rsidRDefault="003610C9" w:rsidP="00E4172C">
      <w:pPr>
        <w:rPr>
          <w:rFonts w:ascii="Arial" w:hAnsi="Arial" w:cs="Arial"/>
        </w:rPr>
      </w:pPr>
    </w:p>
    <w:p w14:paraId="755E9822" w14:textId="77777777" w:rsidR="003610C9" w:rsidRPr="00E4172C" w:rsidRDefault="00000000" w:rsidP="00E4172C">
      <w:pPr>
        <w:keepNext/>
        <w:rPr>
          <w:rFonts w:ascii="Arial" w:hAnsi="Arial" w:cs="Arial"/>
        </w:rPr>
      </w:pPr>
      <w:r w:rsidRPr="00E4172C">
        <w:rPr>
          <w:rFonts w:ascii="Arial" w:hAnsi="Arial" w:cs="Arial"/>
          <w:noProof/>
        </w:rPr>
        <w:drawing>
          <wp:inline distT="0" distB="0" distL="0" distR="0" wp14:anchorId="282A73FD" wp14:editId="5EFFE539">
            <wp:extent cx="5486400" cy="4133215"/>
            <wp:effectExtent l="0" t="0" r="0" b="0"/>
            <wp:docPr id="1" name="Image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6"/>
                    <pic:cNvPicPr>
                      <a:picLocks noChangeAspect="1" noChangeArrowheads="1"/>
                    </pic:cNvPicPr>
                  </pic:nvPicPr>
                  <pic:blipFill>
                    <a:blip r:embed="rId6" cstate="email">
                      <a:extLst>
                        <a:ext uri="{28A0092B-C50C-407E-A947-70E740481C1C}">
                          <a14:useLocalDpi xmlns:a14="http://schemas.microsoft.com/office/drawing/2010/main"/>
                        </a:ext>
                      </a:extLst>
                    </a:blip>
                    <a:stretch>
                      <a:fillRect/>
                    </a:stretch>
                  </pic:blipFill>
                  <pic:spPr bwMode="auto">
                    <a:xfrm>
                      <a:off x="0" y="0"/>
                      <a:ext cx="5486400" cy="4133215"/>
                    </a:xfrm>
                    <a:prstGeom prst="rect">
                      <a:avLst/>
                    </a:prstGeom>
                  </pic:spPr>
                </pic:pic>
              </a:graphicData>
            </a:graphic>
          </wp:inline>
        </w:drawing>
      </w:r>
    </w:p>
    <w:p w14:paraId="48FF476A" w14:textId="77777777" w:rsidR="003610C9" w:rsidRPr="00E4172C" w:rsidRDefault="00000000" w:rsidP="00E4172C">
      <w:pPr>
        <w:rPr>
          <w:rFonts w:ascii="Arial" w:hAnsi="Arial" w:cs="Arial"/>
        </w:rPr>
      </w:pPr>
      <w:r w:rsidRPr="00E4172C">
        <w:rPr>
          <w:rFonts w:ascii="Arial" w:hAnsi="Arial" w:cs="Arial"/>
        </w:rPr>
        <w:t>Figure 1. Ventoy Boot Menu.</w:t>
      </w:r>
    </w:p>
    <w:p w14:paraId="0463791D" w14:textId="77777777" w:rsidR="003610C9" w:rsidRPr="00E4172C" w:rsidRDefault="003610C9" w:rsidP="00E4172C">
      <w:pPr>
        <w:rPr>
          <w:rFonts w:ascii="Arial" w:hAnsi="Arial" w:cs="Arial"/>
        </w:rPr>
      </w:pPr>
    </w:p>
    <w:p w14:paraId="772A0B93" w14:textId="1F16988F" w:rsidR="003610C9" w:rsidRPr="00E4172C" w:rsidRDefault="00000000" w:rsidP="00E4172C">
      <w:pPr>
        <w:rPr>
          <w:rFonts w:ascii="Arial" w:hAnsi="Arial" w:cs="Arial"/>
        </w:rPr>
      </w:pPr>
      <w:r w:rsidRPr="00E4172C">
        <w:rPr>
          <w:rFonts w:ascii="Arial" w:hAnsi="Arial" w:cs="Arial"/>
        </w:rPr>
        <w:t xml:space="preserve">Begin by downloading a program to format storage devices from the Ventoy website. It’s in the form of an archive; just unpack it and go to the resulting directory. Once there, mount the memory device, and run the program Ventoy2Disk.exe (in Windows) or </w:t>
      </w:r>
      <w:r w:rsidRPr="00E4172C">
        <w:rPr>
          <w:rFonts w:ascii="Arial" w:hAnsi="Arial" w:cs="Arial"/>
        </w:rPr>
        <w:lastRenderedPageBreak/>
        <w:t xml:space="preserve">VentoyGUI.x86_64 (in Linux) to see the screen </w:t>
      </w:r>
      <w:r w:rsidR="00E4172C">
        <w:rPr>
          <w:rFonts w:ascii="Arial" w:hAnsi="Arial" w:cs="Arial"/>
        </w:rPr>
        <w:t>in</w:t>
      </w:r>
      <w:r w:rsidRPr="00E4172C">
        <w:rPr>
          <w:rFonts w:ascii="Arial" w:hAnsi="Arial" w:cs="Arial"/>
        </w:rPr>
        <w:t xml:space="preserve"> Figure 2. (There are alternate versions for special situations; </w:t>
      </w:r>
      <w:r w:rsidR="00E4172C">
        <w:rPr>
          <w:rFonts w:ascii="Arial" w:hAnsi="Arial" w:cs="Arial"/>
        </w:rPr>
        <w:t>visit</w:t>
      </w:r>
      <w:r w:rsidRPr="00E4172C">
        <w:rPr>
          <w:rFonts w:ascii="Arial" w:hAnsi="Arial" w:cs="Arial"/>
        </w:rPr>
        <w:t xml:space="preserve"> the Ventoy website.) </w:t>
      </w:r>
      <w:r w:rsidR="00E4172C">
        <w:rPr>
          <w:rFonts w:ascii="Arial" w:hAnsi="Arial" w:cs="Arial"/>
        </w:rPr>
        <w:t>Next, y</w:t>
      </w:r>
      <w:r w:rsidRPr="00E4172C">
        <w:rPr>
          <w:rFonts w:ascii="Arial" w:hAnsi="Arial" w:cs="Arial"/>
        </w:rPr>
        <w:t xml:space="preserve">ou select a device and then </w:t>
      </w:r>
      <w:r w:rsidR="00E4172C">
        <w:rPr>
          <w:rFonts w:ascii="Arial" w:hAnsi="Arial" w:cs="Arial"/>
        </w:rPr>
        <w:t>choose</w:t>
      </w:r>
      <w:r w:rsidRPr="00E4172C">
        <w:rPr>
          <w:rFonts w:ascii="Arial" w:hAnsi="Arial" w:cs="Arial"/>
        </w:rPr>
        <w:t xml:space="preserve"> either Install (to create a new Ventoy device) or Update (to update an existing one). However, you will have more versatility if</w:t>
      </w:r>
      <w:r w:rsidR="00E4172C">
        <w:rPr>
          <w:rFonts w:ascii="Arial" w:hAnsi="Arial" w:cs="Arial"/>
        </w:rPr>
        <w:t>,</w:t>
      </w:r>
      <w:r w:rsidRPr="00E4172C">
        <w:rPr>
          <w:rFonts w:ascii="Arial" w:hAnsi="Arial" w:cs="Arial"/>
        </w:rPr>
        <w:t xml:space="preserve"> before you click Install, you select the Option button at the top left of Figure 2, then select Partition Configuration, then Preserve some space at the end of the disk, and finally enter the amount. (For a 32-Gbyte medium</w:t>
      </w:r>
      <w:r w:rsidR="00E4172C">
        <w:rPr>
          <w:rFonts w:ascii="Arial" w:hAnsi="Arial" w:cs="Arial"/>
        </w:rPr>
        <w:t>,</w:t>
      </w:r>
      <w:r w:rsidRPr="00E4172C">
        <w:rPr>
          <w:rFonts w:ascii="Arial" w:hAnsi="Arial" w:cs="Arial"/>
        </w:rPr>
        <w:t xml:space="preserve"> I choose 1 Gbyte; see below for the reason. You</w:t>
      </w:r>
      <w:r w:rsidR="00E4172C">
        <w:rPr>
          <w:rFonts w:ascii="Arial" w:hAnsi="Arial" w:cs="Arial"/>
        </w:rPr>
        <w:t>,</w:t>
      </w:r>
      <w:r w:rsidRPr="00E4172C">
        <w:rPr>
          <w:rFonts w:ascii="Arial" w:hAnsi="Arial" w:cs="Arial"/>
        </w:rPr>
        <w:t xml:space="preserve"> of course</w:t>
      </w:r>
      <w:r w:rsidR="00E4172C">
        <w:rPr>
          <w:rFonts w:ascii="Arial" w:hAnsi="Arial" w:cs="Arial"/>
        </w:rPr>
        <w:t>,</w:t>
      </w:r>
      <w:r w:rsidRPr="00E4172C">
        <w:rPr>
          <w:rFonts w:ascii="Arial" w:hAnsi="Arial" w:cs="Arial"/>
        </w:rPr>
        <w:t xml:space="preserve"> may prefer a different configuration.)</w:t>
      </w:r>
    </w:p>
    <w:p w14:paraId="230AEF87" w14:textId="77777777" w:rsidR="003610C9" w:rsidRPr="00E4172C" w:rsidRDefault="003610C9" w:rsidP="00E4172C">
      <w:pPr>
        <w:rPr>
          <w:rFonts w:ascii="Arial" w:hAnsi="Arial" w:cs="Arial"/>
        </w:rPr>
      </w:pPr>
    </w:p>
    <w:p w14:paraId="7593E1E3" w14:textId="77777777" w:rsidR="003610C9" w:rsidRPr="00E4172C" w:rsidRDefault="00000000" w:rsidP="00E4172C">
      <w:pPr>
        <w:keepNext/>
        <w:rPr>
          <w:rFonts w:ascii="Arial" w:hAnsi="Arial" w:cs="Arial"/>
        </w:rPr>
      </w:pPr>
      <w:r w:rsidRPr="00E4172C">
        <w:rPr>
          <w:rFonts w:ascii="Arial" w:hAnsi="Arial" w:cs="Arial"/>
          <w:noProof/>
        </w:rPr>
        <w:drawing>
          <wp:inline distT="0" distB="0" distL="0" distR="0" wp14:anchorId="306C1495" wp14:editId="3D5E6096">
            <wp:extent cx="5562600" cy="4267200"/>
            <wp:effectExtent l="0" t="0" r="0" b="0"/>
            <wp:docPr id="2" name="Image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9"/>
                    <pic:cNvPicPr>
                      <a:picLocks noChangeAspect="1" noChangeArrowheads="1"/>
                    </pic:cNvPicPr>
                  </pic:nvPicPr>
                  <pic:blipFill>
                    <a:blip r:embed="rId7"/>
                    <a:stretch>
                      <a:fillRect/>
                    </a:stretch>
                  </pic:blipFill>
                  <pic:spPr bwMode="auto">
                    <a:xfrm>
                      <a:off x="0" y="0"/>
                      <a:ext cx="5562600" cy="4267200"/>
                    </a:xfrm>
                    <a:prstGeom prst="rect">
                      <a:avLst/>
                    </a:prstGeom>
                  </pic:spPr>
                </pic:pic>
              </a:graphicData>
            </a:graphic>
          </wp:inline>
        </w:drawing>
      </w:r>
    </w:p>
    <w:p w14:paraId="454DA51F" w14:textId="77777777" w:rsidR="003610C9" w:rsidRPr="00E4172C" w:rsidRDefault="00000000" w:rsidP="00E4172C">
      <w:pPr>
        <w:rPr>
          <w:rFonts w:ascii="Arial" w:hAnsi="Arial" w:cs="Arial"/>
        </w:rPr>
      </w:pPr>
      <w:r w:rsidRPr="00E4172C">
        <w:rPr>
          <w:rFonts w:ascii="Arial" w:hAnsi="Arial" w:cs="Arial"/>
        </w:rPr>
        <w:t>Figure 2. Ventoy2Disk Window.</w:t>
      </w:r>
    </w:p>
    <w:p w14:paraId="4EC46037" w14:textId="77777777" w:rsidR="003610C9" w:rsidRPr="00E4172C" w:rsidRDefault="003610C9" w:rsidP="00E4172C">
      <w:pPr>
        <w:rPr>
          <w:rFonts w:ascii="Arial" w:hAnsi="Arial" w:cs="Arial"/>
        </w:rPr>
      </w:pPr>
    </w:p>
    <w:p w14:paraId="5EAC0288" w14:textId="66D14A8B" w:rsidR="003610C9" w:rsidRPr="00E4172C" w:rsidRDefault="00000000" w:rsidP="00E4172C">
      <w:pPr>
        <w:rPr>
          <w:rFonts w:ascii="Arial" w:hAnsi="Arial" w:cs="Arial"/>
        </w:rPr>
      </w:pPr>
      <w:r w:rsidRPr="00E4172C">
        <w:rPr>
          <w:rFonts w:ascii="Arial" w:hAnsi="Arial" w:cs="Arial"/>
        </w:rPr>
        <w:t xml:space="preserve">You’re not </w:t>
      </w:r>
      <w:r w:rsidR="00E4172C">
        <w:rPr>
          <w:rFonts w:ascii="Arial" w:hAnsi="Arial" w:cs="Arial"/>
        </w:rPr>
        <w:t>entirely</w:t>
      </w:r>
      <w:r w:rsidRPr="00E4172C">
        <w:rPr>
          <w:rFonts w:ascii="Arial" w:hAnsi="Arial" w:cs="Arial"/>
        </w:rPr>
        <w:t xml:space="preserve"> done. The device now has two partitions, a large empty one with an </w:t>
      </w:r>
      <w:r w:rsidR="00E4172C">
        <w:rPr>
          <w:rFonts w:ascii="Arial" w:hAnsi="Arial" w:cs="Arial"/>
        </w:rPr>
        <w:t>exFAT</w:t>
      </w:r>
      <w:r w:rsidRPr="00E4172C">
        <w:rPr>
          <w:rFonts w:ascii="Arial" w:hAnsi="Arial" w:cs="Arial"/>
        </w:rPr>
        <w:t xml:space="preserve"> format (labeled “Ventoy”) and a small one with a fat16 format (labeled “VTOYEFI”) that contains the </w:t>
      </w:r>
      <w:proofErr w:type="spellStart"/>
      <w:r w:rsidRPr="00E4172C">
        <w:rPr>
          <w:rFonts w:ascii="Arial" w:hAnsi="Arial" w:cs="Arial"/>
        </w:rPr>
        <w:t>Ventoy</w:t>
      </w:r>
      <w:proofErr w:type="spellEnd"/>
      <w:r w:rsidRPr="00E4172C">
        <w:rPr>
          <w:rFonts w:ascii="Arial" w:hAnsi="Arial" w:cs="Arial"/>
        </w:rPr>
        <w:t xml:space="preserve"> boot program. There is also (if you took the advice above) unformatted space at the end. Reformat the </w:t>
      </w:r>
      <w:proofErr w:type="spellStart"/>
      <w:r w:rsidRPr="00E4172C">
        <w:rPr>
          <w:rFonts w:ascii="Arial" w:hAnsi="Arial" w:cs="Arial"/>
        </w:rPr>
        <w:t>Ventoy</w:t>
      </w:r>
      <w:proofErr w:type="spellEnd"/>
      <w:r w:rsidRPr="00E4172C">
        <w:rPr>
          <w:rFonts w:ascii="Arial" w:hAnsi="Arial" w:cs="Arial"/>
        </w:rPr>
        <w:t xml:space="preserve"> partition to NTFS  and format the space at the end to NTFS with the label “Persist” (more about this later). You’ll copy the live ISO files into the </w:t>
      </w:r>
      <w:proofErr w:type="spellStart"/>
      <w:r w:rsidRPr="00E4172C">
        <w:rPr>
          <w:rFonts w:ascii="Arial" w:hAnsi="Arial" w:cs="Arial"/>
        </w:rPr>
        <w:t>Ventoy</w:t>
      </w:r>
      <w:proofErr w:type="spellEnd"/>
      <w:r w:rsidRPr="00E4172C">
        <w:rPr>
          <w:rFonts w:ascii="Arial" w:hAnsi="Arial" w:cs="Arial"/>
        </w:rPr>
        <w:t xml:space="preserve"> partition. Since both Windows and Linux can access NTFS, the device will be usable on both. The result is Figure 3, and the memory stick or SD card is ready to use.</w:t>
      </w:r>
    </w:p>
    <w:p w14:paraId="07EA1279" w14:textId="77777777" w:rsidR="003610C9" w:rsidRPr="00E4172C" w:rsidRDefault="003610C9" w:rsidP="00E4172C">
      <w:pPr>
        <w:rPr>
          <w:rFonts w:ascii="Arial" w:hAnsi="Arial" w:cs="Arial"/>
        </w:rPr>
      </w:pPr>
    </w:p>
    <w:p w14:paraId="39D3511F" w14:textId="77777777" w:rsidR="003610C9" w:rsidRPr="00E4172C" w:rsidRDefault="00000000" w:rsidP="00E4172C">
      <w:pPr>
        <w:keepNext/>
        <w:rPr>
          <w:rFonts w:ascii="Arial" w:hAnsi="Arial" w:cs="Arial"/>
        </w:rPr>
      </w:pPr>
      <w:r w:rsidRPr="00E4172C">
        <w:rPr>
          <w:rFonts w:ascii="Arial" w:hAnsi="Arial" w:cs="Arial"/>
          <w:noProof/>
        </w:rPr>
        <w:lastRenderedPageBreak/>
        <w:drawing>
          <wp:inline distT="0" distB="0" distL="0" distR="0" wp14:anchorId="68AC26C4" wp14:editId="2F5829F6">
            <wp:extent cx="5486400" cy="2359025"/>
            <wp:effectExtent l="0" t="0" r="0" b="0"/>
            <wp:docPr id="3" name="Image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7"/>
                    <pic:cNvPicPr>
                      <a:picLocks noChangeAspect="1" noChangeArrowheads="1"/>
                    </pic:cNvPicPr>
                  </pic:nvPicPr>
                  <pic:blipFill>
                    <a:blip r:embed="rId8" cstate="email">
                      <a:extLst>
                        <a:ext uri="{28A0092B-C50C-407E-A947-70E740481C1C}">
                          <a14:useLocalDpi xmlns:a14="http://schemas.microsoft.com/office/drawing/2010/main"/>
                        </a:ext>
                      </a:extLst>
                    </a:blip>
                    <a:stretch>
                      <a:fillRect/>
                    </a:stretch>
                  </pic:blipFill>
                  <pic:spPr bwMode="auto">
                    <a:xfrm>
                      <a:off x="0" y="0"/>
                      <a:ext cx="5486400" cy="2359025"/>
                    </a:xfrm>
                    <a:prstGeom prst="rect">
                      <a:avLst/>
                    </a:prstGeom>
                  </pic:spPr>
                </pic:pic>
              </a:graphicData>
            </a:graphic>
          </wp:inline>
        </w:drawing>
      </w:r>
    </w:p>
    <w:p w14:paraId="7ADBEFB2" w14:textId="77777777" w:rsidR="003610C9" w:rsidRPr="00E4172C" w:rsidRDefault="00000000" w:rsidP="00E4172C">
      <w:pPr>
        <w:rPr>
          <w:rFonts w:ascii="Arial" w:hAnsi="Arial" w:cs="Arial"/>
        </w:rPr>
      </w:pPr>
      <w:r w:rsidRPr="00E4172C">
        <w:rPr>
          <w:rFonts w:ascii="Arial" w:hAnsi="Arial" w:cs="Arial"/>
        </w:rPr>
        <w:t xml:space="preserve">Figure 3. USB Memory Stick After </w:t>
      </w:r>
      <w:proofErr w:type="spellStart"/>
      <w:r w:rsidRPr="00E4172C">
        <w:rPr>
          <w:rFonts w:ascii="Arial" w:hAnsi="Arial" w:cs="Arial"/>
        </w:rPr>
        <w:t>Ventoy</w:t>
      </w:r>
      <w:proofErr w:type="spellEnd"/>
      <w:r w:rsidRPr="00E4172C">
        <w:rPr>
          <w:rFonts w:ascii="Arial" w:hAnsi="Arial" w:cs="Arial"/>
        </w:rPr>
        <w:t xml:space="preserve"> Is Installed.</w:t>
      </w:r>
    </w:p>
    <w:p w14:paraId="62876CE8" w14:textId="77777777" w:rsidR="003610C9" w:rsidRPr="00E4172C" w:rsidRDefault="003610C9" w:rsidP="00E4172C">
      <w:pPr>
        <w:rPr>
          <w:rFonts w:ascii="Arial" w:hAnsi="Arial" w:cs="Arial"/>
        </w:rPr>
      </w:pPr>
    </w:p>
    <w:p w14:paraId="0069FA32" w14:textId="431D80F0" w:rsidR="003610C9" w:rsidRPr="00E4172C" w:rsidRDefault="00000000" w:rsidP="00E4172C">
      <w:pPr>
        <w:rPr>
          <w:rFonts w:ascii="Arial" w:hAnsi="Arial" w:cs="Arial"/>
        </w:rPr>
      </w:pPr>
      <w:r w:rsidRPr="00E4172C">
        <w:rPr>
          <w:rFonts w:ascii="Arial" w:hAnsi="Arial" w:cs="Arial"/>
        </w:rPr>
        <w:t>When you mount the device as a memory stick (that is, you don’t boot from it)</w:t>
      </w:r>
      <w:r w:rsidR="00E4172C">
        <w:rPr>
          <w:rFonts w:ascii="Arial" w:hAnsi="Arial" w:cs="Arial"/>
        </w:rPr>
        <w:t>,</w:t>
      </w:r>
      <w:r w:rsidRPr="00E4172C">
        <w:rPr>
          <w:rFonts w:ascii="Arial" w:hAnsi="Arial" w:cs="Arial"/>
        </w:rPr>
        <w:t xml:space="preserve"> you’ll see either two or three partitions. (Linux hides the middle one; Windows shows it.) As you can see, a 32-Gbyte stick with the three Linux distributions of Figure 1 has over 20 Gbytes available for transferring files. Figure 4 shows the files in the </w:t>
      </w:r>
      <w:proofErr w:type="spellStart"/>
      <w:r w:rsidRPr="00E4172C">
        <w:rPr>
          <w:rFonts w:ascii="Arial" w:hAnsi="Arial" w:cs="Arial"/>
        </w:rPr>
        <w:t>Ventoy</w:t>
      </w:r>
      <w:proofErr w:type="spellEnd"/>
      <w:r w:rsidRPr="00E4172C">
        <w:rPr>
          <w:rFonts w:ascii="Arial" w:hAnsi="Arial" w:cs="Arial"/>
        </w:rPr>
        <w:t xml:space="preserve"> partition that resulted in Figure 1. I created the Scratch directory </w:t>
      </w:r>
      <w:r w:rsidR="00E4172C">
        <w:rPr>
          <w:rFonts w:ascii="Arial" w:hAnsi="Arial" w:cs="Arial"/>
        </w:rPr>
        <w:t>to separate files</w:t>
      </w:r>
      <w:r w:rsidRPr="00E4172C">
        <w:rPr>
          <w:rFonts w:ascii="Arial" w:hAnsi="Arial" w:cs="Arial"/>
        </w:rPr>
        <w:t xml:space="preserve"> transferred from the ISO images.</w:t>
      </w:r>
    </w:p>
    <w:p w14:paraId="7CAFF194" w14:textId="77777777" w:rsidR="003610C9" w:rsidRPr="00E4172C" w:rsidRDefault="003610C9" w:rsidP="00E4172C">
      <w:pPr>
        <w:rPr>
          <w:rFonts w:ascii="Arial" w:hAnsi="Arial" w:cs="Arial"/>
        </w:rPr>
      </w:pPr>
    </w:p>
    <w:p w14:paraId="04D3BB6C" w14:textId="77777777" w:rsidR="003610C9" w:rsidRPr="00E4172C" w:rsidRDefault="00000000" w:rsidP="00E4172C">
      <w:pPr>
        <w:keepNext/>
        <w:rPr>
          <w:rFonts w:ascii="Arial" w:hAnsi="Arial" w:cs="Arial"/>
        </w:rPr>
      </w:pPr>
      <w:r w:rsidRPr="00E4172C">
        <w:rPr>
          <w:rFonts w:ascii="Arial" w:hAnsi="Arial" w:cs="Arial"/>
          <w:noProof/>
        </w:rPr>
        <w:drawing>
          <wp:inline distT="0" distB="0" distL="0" distR="0" wp14:anchorId="644E8666" wp14:editId="3386F490">
            <wp:extent cx="5486400" cy="2797810"/>
            <wp:effectExtent l="0" t="0" r="0" b="0"/>
            <wp:docPr id="4" name="Image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8"/>
                    <pic:cNvPicPr>
                      <a:picLocks noChangeAspect="1" noChangeArrowheads="1"/>
                    </pic:cNvPicPr>
                  </pic:nvPicPr>
                  <pic:blipFill>
                    <a:blip r:embed="rId9" cstate="email">
                      <a:extLst>
                        <a:ext uri="{28A0092B-C50C-407E-A947-70E740481C1C}">
                          <a14:useLocalDpi xmlns:a14="http://schemas.microsoft.com/office/drawing/2010/main"/>
                        </a:ext>
                      </a:extLst>
                    </a:blip>
                    <a:stretch>
                      <a:fillRect/>
                    </a:stretch>
                  </pic:blipFill>
                  <pic:spPr bwMode="auto">
                    <a:xfrm>
                      <a:off x="0" y="0"/>
                      <a:ext cx="5486400" cy="2797810"/>
                    </a:xfrm>
                    <a:prstGeom prst="rect">
                      <a:avLst/>
                    </a:prstGeom>
                  </pic:spPr>
                </pic:pic>
              </a:graphicData>
            </a:graphic>
          </wp:inline>
        </w:drawing>
      </w:r>
    </w:p>
    <w:p w14:paraId="49C9DB73" w14:textId="77777777" w:rsidR="003610C9" w:rsidRPr="00E4172C" w:rsidRDefault="00000000" w:rsidP="00E4172C">
      <w:pPr>
        <w:rPr>
          <w:rFonts w:ascii="Arial" w:hAnsi="Arial" w:cs="Arial"/>
        </w:rPr>
      </w:pPr>
      <w:r w:rsidRPr="00E4172C">
        <w:rPr>
          <w:rFonts w:ascii="Arial" w:hAnsi="Arial" w:cs="Arial"/>
        </w:rPr>
        <w:t xml:space="preserve">Figure 4. Files on a </w:t>
      </w:r>
      <w:proofErr w:type="spellStart"/>
      <w:r w:rsidRPr="00E4172C">
        <w:rPr>
          <w:rFonts w:ascii="Arial" w:hAnsi="Arial" w:cs="Arial"/>
        </w:rPr>
        <w:t>Ventoy</w:t>
      </w:r>
      <w:proofErr w:type="spellEnd"/>
      <w:r w:rsidRPr="00E4172C">
        <w:rPr>
          <w:rFonts w:ascii="Arial" w:hAnsi="Arial" w:cs="Arial"/>
        </w:rPr>
        <w:t xml:space="preserve"> USB Stick.</w:t>
      </w:r>
    </w:p>
    <w:p w14:paraId="5FF4B3FA" w14:textId="77777777" w:rsidR="003610C9" w:rsidRPr="00E4172C" w:rsidRDefault="003610C9" w:rsidP="00E4172C">
      <w:pPr>
        <w:rPr>
          <w:rFonts w:ascii="Arial" w:hAnsi="Arial" w:cs="Arial"/>
        </w:rPr>
      </w:pPr>
    </w:p>
    <w:p w14:paraId="49A9588F" w14:textId="1AA5687B" w:rsidR="003610C9" w:rsidRPr="00E4172C" w:rsidRDefault="00000000" w:rsidP="00E4172C">
      <w:pPr>
        <w:rPr>
          <w:rFonts w:ascii="Arial" w:hAnsi="Arial" w:cs="Arial"/>
        </w:rPr>
      </w:pPr>
      <w:r w:rsidRPr="00E4172C">
        <w:rPr>
          <w:rFonts w:ascii="Arial" w:hAnsi="Arial" w:cs="Arial"/>
        </w:rPr>
        <w:t xml:space="preserve">When you boot from the stick, neither the </w:t>
      </w:r>
      <w:proofErr w:type="spellStart"/>
      <w:r w:rsidRPr="00E4172C">
        <w:rPr>
          <w:rFonts w:ascii="Arial" w:hAnsi="Arial" w:cs="Arial"/>
        </w:rPr>
        <w:t>Ventoy</w:t>
      </w:r>
      <w:proofErr w:type="spellEnd"/>
      <w:r w:rsidRPr="00E4172C">
        <w:rPr>
          <w:rFonts w:ascii="Arial" w:hAnsi="Arial" w:cs="Arial"/>
        </w:rPr>
        <w:t xml:space="preserve"> partition nor VTOYEFI is available, but </w:t>
      </w:r>
      <w:r w:rsidR="00E4172C">
        <w:rPr>
          <w:rFonts w:ascii="Arial" w:hAnsi="Arial" w:cs="Arial"/>
        </w:rPr>
        <w:t>the live distributions can use partition three</w:t>
      </w:r>
      <w:r w:rsidRPr="00E4172C">
        <w:rPr>
          <w:rFonts w:ascii="Arial" w:hAnsi="Arial" w:cs="Arial"/>
        </w:rPr>
        <w:t xml:space="preserve">. </w:t>
      </w:r>
      <w:r w:rsidR="00E4172C">
        <w:rPr>
          <w:rFonts w:ascii="Arial" w:hAnsi="Arial" w:cs="Arial"/>
        </w:rPr>
        <w:t>This is because s</w:t>
      </w:r>
      <w:r w:rsidRPr="00E4172C">
        <w:rPr>
          <w:rFonts w:ascii="Arial" w:hAnsi="Arial" w:cs="Arial"/>
        </w:rPr>
        <w:t>oftware booted from a live medium normally has only RAM for storage</w:t>
      </w:r>
      <w:r w:rsidR="00E4172C">
        <w:rPr>
          <w:rFonts w:ascii="Arial" w:hAnsi="Arial" w:cs="Arial"/>
        </w:rPr>
        <w:t xml:space="preserve"> and</w:t>
      </w:r>
      <w:r w:rsidRPr="00E4172C">
        <w:rPr>
          <w:rFonts w:ascii="Arial" w:hAnsi="Arial" w:cs="Arial"/>
        </w:rPr>
        <w:t xml:space="preserve"> forgets everything when it’s shut down. However, if you create a third partition mentioned above, you can copy data t</w:t>
      </w:r>
      <w:r w:rsidR="00E4172C">
        <w:rPr>
          <w:rFonts w:ascii="Arial" w:hAnsi="Arial" w:cs="Arial"/>
        </w:rPr>
        <w:t>hat</w:t>
      </w:r>
      <w:r w:rsidRPr="00E4172C">
        <w:rPr>
          <w:rFonts w:ascii="Arial" w:hAnsi="Arial" w:cs="Arial"/>
        </w:rPr>
        <w:t xml:space="preserve"> will persist after a shut-down, hence </w:t>
      </w:r>
      <w:r w:rsidR="00E4172C">
        <w:rPr>
          <w:rFonts w:ascii="Arial" w:hAnsi="Arial" w:cs="Arial"/>
        </w:rPr>
        <w:t xml:space="preserve">a </w:t>
      </w:r>
      <w:r w:rsidRPr="00E4172C">
        <w:rPr>
          <w:rFonts w:ascii="Arial" w:hAnsi="Arial" w:cs="Arial"/>
        </w:rPr>
        <w:t xml:space="preserve">label. </w:t>
      </w:r>
      <w:r w:rsidR="00E4172C">
        <w:rPr>
          <w:rFonts w:ascii="Arial" w:hAnsi="Arial" w:cs="Arial"/>
        </w:rPr>
        <w:t xml:space="preserve">This partition appears as a separate drive on </w:t>
      </w:r>
      <w:r w:rsidR="00E4172C">
        <w:rPr>
          <w:rFonts w:ascii="Arial" w:hAnsi="Arial" w:cs="Arial"/>
        </w:rPr>
        <w:lastRenderedPageBreak/>
        <w:t>the file manager when running a live distribution</w:t>
      </w:r>
      <w:r w:rsidRPr="00E4172C">
        <w:rPr>
          <w:rFonts w:ascii="Arial" w:hAnsi="Arial" w:cs="Arial"/>
        </w:rPr>
        <w:t xml:space="preserve">. It is also accessible when the medium is mounted on a PC, so you can </w:t>
      </w:r>
      <w:r w:rsidR="00E4172C">
        <w:rPr>
          <w:rFonts w:ascii="Arial" w:hAnsi="Arial" w:cs="Arial"/>
        </w:rPr>
        <w:t>transfer data to and from it</w:t>
      </w:r>
      <w:r w:rsidRPr="00E4172C">
        <w:rPr>
          <w:rFonts w:ascii="Arial" w:hAnsi="Arial" w:cs="Arial"/>
        </w:rPr>
        <w:t>.</w:t>
      </w:r>
    </w:p>
    <w:p w14:paraId="00B73E85" w14:textId="77777777" w:rsidR="003610C9" w:rsidRPr="00E4172C" w:rsidRDefault="003610C9" w:rsidP="00E4172C">
      <w:pPr>
        <w:rPr>
          <w:rFonts w:ascii="Arial" w:hAnsi="Arial" w:cs="Arial"/>
        </w:rPr>
      </w:pPr>
    </w:p>
    <w:p w14:paraId="10E61C42" w14:textId="37A76676" w:rsidR="003610C9" w:rsidRPr="00E4172C" w:rsidRDefault="00000000" w:rsidP="00E4172C">
      <w:pPr>
        <w:rPr>
          <w:rFonts w:ascii="Arial" w:hAnsi="Arial" w:cs="Arial"/>
        </w:rPr>
      </w:pPr>
      <w:r w:rsidRPr="00E4172C">
        <w:rPr>
          <w:rFonts w:ascii="Arial" w:hAnsi="Arial" w:cs="Arial"/>
        </w:rPr>
        <w:t xml:space="preserve">Old PCs (those booting using a BIOS) will boot from a USB memory stick without complaining. </w:t>
      </w:r>
      <w:r w:rsidR="00E4172C">
        <w:rPr>
          <w:rFonts w:ascii="Arial" w:hAnsi="Arial" w:cs="Arial"/>
        </w:rPr>
        <w:t>However, i</w:t>
      </w:r>
      <w:r w:rsidRPr="00E4172C">
        <w:rPr>
          <w:rFonts w:ascii="Arial" w:hAnsi="Arial" w:cs="Arial"/>
        </w:rPr>
        <w:t xml:space="preserve">f yours has a UEFI, you will probably have to change some BIOS settings. See </w:t>
      </w:r>
      <w:hyperlink r:id="rId10">
        <w:r w:rsidRPr="00E4172C">
          <w:rPr>
            <w:rStyle w:val="Hyperlink"/>
            <w:rFonts w:ascii="Arial" w:hAnsi="Arial" w:cs="Arial"/>
          </w:rPr>
          <w:t>https://www.digitalcitizen.life/boot-your-windows-10-pc-usb-flash-drive/</w:t>
        </w:r>
      </w:hyperlink>
      <w:r w:rsidRPr="00E4172C">
        <w:rPr>
          <w:rFonts w:ascii="Arial" w:hAnsi="Arial" w:cs="Arial"/>
        </w:rPr>
        <w:t xml:space="preserve"> or my article UEFI Configuration for Booting Live Media in the March 2020 BCUG Bytes, available at </w:t>
      </w:r>
      <w:hyperlink r:id="rId11">
        <w:r w:rsidRPr="00E4172C">
          <w:rPr>
            <w:rStyle w:val="Hyperlink"/>
            <w:rFonts w:ascii="Arial" w:hAnsi="Arial" w:cs="Arial"/>
          </w:rPr>
          <w:t>http://www.bcug.com/</w:t>
        </w:r>
      </w:hyperlink>
      <w:r w:rsidRPr="00E4172C">
        <w:rPr>
          <w:rFonts w:ascii="Arial" w:hAnsi="Arial" w:cs="Arial"/>
        </w:rPr>
        <w:t>.</w:t>
      </w:r>
    </w:p>
    <w:p w14:paraId="66D6BC55" w14:textId="77777777" w:rsidR="003610C9" w:rsidRPr="00E4172C" w:rsidRDefault="003610C9" w:rsidP="00E4172C">
      <w:pPr>
        <w:rPr>
          <w:rFonts w:ascii="Arial" w:hAnsi="Arial" w:cs="Arial"/>
        </w:rPr>
      </w:pPr>
    </w:p>
    <w:p w14:paraId="57040299" w14:textId="77777777" w:rsidR="003610C9" w:rsidRPr="00E4172C" w:rsidRDefault="00000000" w:rsidP="00E4172C">
      <w:pPr>
        <w:rPr>
          <w:rFonts w:ascii="Arial" w:hAnsi="Arial" w:cs="Arial"/>
        </w:rPr>
      </w:pPr>
      <w:r w:rsidRPr="00E4172C">
        <w:rPr>
          <w:rFonts w:ascii="Arial" w:hAnsi="Arial" w:cs="Arial"/>
        </w:rPr>
        <w:t xml:space="preserve">How might you use the result? I carry a 32-GByte USB memory stick in my key case for transferring files. I’ve installed </w:t>
      </w:r>
      <w:proofErr w:type="spellStart"/>
      <w:r w:rsidRPr="00E4172C">
        <w:rPr>
          <w:rFonts w:ascii="Arial" w:hAnsi="Arial" w:cs="Arial"/>
        </w:rPr>
        <w:t>Ventoy</w:t>
      </w:r>
      <w:proofErr w:type="spellEnd"/>
      <w:r w:rsidRPr="00E4172C">
        <w:rPr>
          <w:rFonts w:ascii="Arial" w:hAnsi="Arial" w:cs="Arial"/>
        </w:rPr>
        <w:t xml:space="preserve"> on it with the three operating systems shown in Figure 1:</w:t>
      </w:r>
    </w:p>
    <w:p w14:paraId="4FE49786" w14:textId="77777777" w:rsidR="003610C9" w:rsidRPr="00E4172C" w:rsidRDefault="00000000" w:rsidP="00E4172C">
      <w:pPr>
        <w:numPr>
          <w:ilvl w:val="0"/>
          <w:numId w:val="2"/>
        </w:numPr>
        <w:rPr>
          <w:rFonts w:ascii="Arial" w:hAnsi="Arial" w:cs="Arial"/>
        </w:rPr>
      </w:pPr>
      <w:proofErr w:type="spellStart"/>
      <w:r w:rsidRPr="00E4172C">
        <w:rPr>
          <w:rFonts w:ascii="Arial" w:hAnsi="Arial" w:cs="Arial"/>
        </w:rPr>
        <w:t>Knoppix</w:t>
      </w:r>
      <w:proofErr w:type="spellEnd"/>
      <w:r w:rsidRPr="00E4172C">
        <w:rPr>
          <w:rFonts w:ascii="Arial" w:hAnsi="Arial" w:cs="Arial"/>
        </w:rPr>
        <w:t xml:space="preserve">, </w:t>
      </w:r>
      <w:hyperlink r:id="rId12">
        <w:r w:rsidRPr="00E4172C">
          <w:rPr>
            <w:rStyle w:val="Hyperlink"/>
            <w:rFonts w:ascii="Arial" w:hAnsi="Arial" w:cs="Arial"/>
          </w:rPr>
          <w:t>http://knoppix.net/</w:t>
        </w:r>
      </w:hyperlink>
      <w:r w:rsidRPr="00E4172C">
        <w:rPr>
          <w:rFonts w:ascii="Arial" w:hAnsi="Arial" w:cs="Arial"/>
        </w:rPr>
        <w:t xml:space="preserve"> – a general-purpose Linux distribution optimized for use on live USBs,</w:t>
      </w:r>
    </w:p>
    <w:p w14:paraId="0F95D7C2" w14:textId="77777777" w:rsidR="003610C9" w:rsidRPr="00E4172C" w:rsidRDefault="00000000" w:rsidP="00E4172C">
      <w:pPr>
        <w:numPr>
          <w:ilvl w:val="0"/>
          <w:numId w:val="2"/>
        </w:numPr>
        <w:rPr>
          <w:rFonts w:ascii="Arial" w:hAnsi="Arial" w:cs="Arial"/>
        </w:rPr>
      </w:pPr>
      <w:proofErr w:type="spellStart"/>
      <w:r w:rsidRPr="00E4172C">
        <w:rPr>
          <w:rFonts w:ascii="Arial" w:hAnsi="Arial" w:cs="Arial"/>
        </w:rPr>
        <w:t>PartedMagic</w:t>
      </w:r>
      <w:proofErr w:type="spellEnd"/>
      <w:r w:rsidRPr="00E4172C">
        <w:rPr>
          <w:rFonts w:ascii="Arial" w:hAnsi="Arial" w:cs="Arial"/>
        </w:rPr>
        <w:t xml:space="preserve">, </w:t>
      </w:r>
      <w:hyperlink r:id="rId13">
        <w:r w:rsidRPr="00E4172C">
          <w:rPr>
            <w:rStyle w:val="Hyperlink"/>
            <w:rFonts w:ascii="Arial" w:hAnsi="Arial" w:cs="Arial"/>
          </w:rPr>
          <w:t>https://partedmagic.com/</w:t>
        </w:r>
      </w:hyperlink>
      <w:r w:rsidRPr="00E4172C">
        <w:rPr>
          <w:rFonts w:ascii="Arial" w:hAnsi="Arial" w:cs="Arial"/>
        </w:rPr>
        <w:t xml:space="preserve"> – a PC repair tool, and</w:t>
      </w:r>
    </w:p>
    <w:p w14:paraId="0282EC6C" w14:textId="77777777" w:rsidR="003610C9" w:rsidRPr="00E4172C" w:rsidRDefault="00000000" w:rsidP="00E4172C">
      <w:pPr>
        <w:numPr>
          <w:ilvl w:val="0"/>
          <w:numId w:val="2"/>
        </w:numPr>
        <w:rPr>
          <w:rFonts w:ascii="Arial" w:hAnsi="Arial" w:cs="Arial"/>
        </w:rPr>
      </w:pPr>
      <w:r w:rsidRPr="00E4172C">
        <w:rPr>
          <w:rFonts w:ascii="Arial" w:hAnsi="Arial" w:cs="Arial"/>
        </w:rPr>
        <w:t xml:space="preserve">Tails Linux, </w:t>
      </w:r>
      <w:hyperlink r:id="rId14">
        <w:r w:rsidRPr="00E4172C">
          <w:rPr>
            <w:rStyle w:val="Hyperlink"/>
            <w:rFonts w:ascii="Arial" w:hAnsi="Arial" w:cs="Arial"/>
          </w:rPr>
          <w:t>https://tails.boum.org/</w:t>
        </w:r>
      </w:hyperlink>
      <w:r w:rsidRPr="00E4172C">
        <w:rPr>
          <w:rFonts w:ascii="Arial" w:hAnsi="Arial" w:cs="Arial"/>
        </w:rPr>
        <w:t xml:space="preserve"> – an enhanced-security Linux distribution.</w:t>
      </w:r>
    </w:p>
    <w:p w14:paraId="6D2A01DD" w14:textId="77777777" w:rsidR="00E4172C" w:rsidRDefault="00E4172C" w:rsidP="00E4172C">
      <w:pPr>
        <w:rPr>
          <w:rFonts w:ascii="Arial" w:hAnsi="Arial" w:cs="Arial"/>
        </w:rPr>
      </w:pPr>
    </w:p>
    <w:p w14:paraId="73B48E86" w14:textId="0625A4A5" w:rsidR="003610C9" w:rsidRPr="00E4172C" w:rsidRDefault="00000000" w:rsidP="00E4172C">
      <w:pPr>
        <w:rPr>
          <w:rFonts w:ascii="Arial" w:hAnsi="Arial" w:cs="Arial"/>
        </w:rPr>
      </w:pPr>
      <w:r w:rsidRPr="00E4172C">
        <w:rPr>
          <w:rFonts w:ascii="Arial" w:hAnsi="Arial" w:cs="Arial"/>
        </w:rPr>
        <w:t xml:space="preserve">Knoppix lets me use my preferred OS, Linux, on almost any PC, regardless of whether the software on its hard disk is damaged or infected with malware. </w:t>
      </w:r>
      <w:proofErr w:type="spellStart"/>
      <w:r w:rsidRPr="00E4172C">
        <w:rPr>
          <w:rFonts w:ascii="Arial" w:hAnsi="Arial" w:cs="Arial"/>
        </w:rPr>
        <w:t>PartedMagic</w:t>
      </w:r>
      <w:proofErr w:type="spellEnd"/>
      <w:r w:rsidRPr="00E4172C">
        <w:rPr>
          <w:rFonts w:ascii="Arial" w:hAnsi="Arial" w:cs="Arial"/>
        </w:rPr>
        <w:t xml:space="preserve"> will help me repair a PC. And Tails will let me safely communicate with my bank or credit card company from anywhere. None makes any changes to data on the PC’s hard disk unless I specifically do that. Figures 5, 6, and 7 show the home pages of these quite different distributions.</w:t>
      </w:r>
    </w:p>
    <w:p w14:paraId="70CC99B9" w14:textId="77777777" w:rsidR="003610C9" w:rsidRPr="00E4172C" w:rsidRDefault="003610C9" w:rsidP="00E4172C">
      <w:pPr>
        <w:rPr>
          <w:rFonts w:ascii="Arial" w:hAnsi="Arial" w:cs="Arial"/>
        </w:rPr>
      </w:pPr>
    </w:p>
    <w:p w14:paraId="74324677" w14:textId="77777777" w:rsidR="003610C9" w:rsidRPr="00E4172C" w:rsidRDefault="00000000" w:rsidP="00E4172C">
      <w:pPr>
        <w:keepNext/>
        <w:rPr>
          <w:rFonts w:ascii="Arial" w:hAnsi="Arial" w:cs="Arial"/>
        </w:rPr>
      </w:pPr>
      <w:r w:rsidRPr="00E4172C">
        <w:rPr>
          <w:rFonts w:ascii="Arial" w:hAnsi="Arial" w:cs="Arial"/>
          <w:noProof/>
        </w:rPr>
        <w:lastRenderedPageBreak/>
        <w:drawing>
          <wp:inline distT="0" distB="0" distL="0" distR="0" wp14:anchorId="5B60F54E" wp14:editId="31AF85A2">
            <wp:extent cx="5486400" cy="4114800"/>
            <wp:effectExtent l="0" t="0" r="0" b="0"/>
            <wp:docPr id="5"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1"/>
                    <pic:cNvPicPr>
                      <a:picLocks noChangeAspect="1" noChangeArrowheads="1"/>
                    </pic:cNvPicPr>
                  </pic:nvPicPr>
                  <pic:blipFill>
                    <a:blip r:embed="rId15" cstate="email">
                      <a:extLst>
                        <a:ext uri="{28A0092B-C50C-407E-A947-70E740481C1C}">
                          <a14:useLocalDpi xmlns:a14="http://schemas.microsoft.com/office/drawing/2010/main"/>
                        </a:ext>
                      </a:extLst>
                    </a:blip>
                    <a:stretch>
                      <a:fillRect/>
                    </a:stretch>
                  </pic:blipFill>
                  <pic:spPr bwMode="auto">
                    <a:xfrm>
                      <a:off x="0" y="0"/>
                      <a:ext cx="5486400" cy="4114800"/>
                    </a:xfrm>
                    <a:prstGeom prst="rect">
                      <a:avLst/>
                    </a:prstGeom>
                  </pic:spPr>
                </pic:pic>
              </a:graphicData>
            </a:graphic>
          </wp:inline>
        </w:drawing>
      </w:r>
    </w:p>
    <w:p w14:paraId="47C6319A" w14:textId="77777777" w:rsidR="003610C9" w:rsidRPr="00E4172C" w:rsidRDefault="00000000" w:rsidP="00E4172C">
      <w:pPr>
        <w:rPr>
          <w:rFonts w:ascii="Arial" w:hAnsi="Arial" w:cs="Arial"/>
        </w:rPr>
      </w:pPr>
      <w:r w:rsidRPr="00E4172C">
        <w:rPr>
          <w:rFonts w:ascii="Arial" w:hAnsi="Arial" w:cs="Arial"/>
        </w:rPr>
        <w:t xml:space="preserve">Figure 5. </w:t>
      </w:r>
      <w:proofErr w:type="spellStart"/>
      <w:r w:rsidRPr="00E4172C">
        <w:rPr>
          <w:rFonts w:ascii="Arial" w:hAnsi="Arial" w:cs="Arial"/>
        </w:rPr>
        <w:t>Knoppix</w:t>
      </w:r>
      <w:proofErr w:type="spellEnd"/>
      <w:r w:rsidRPr="00E4172C">
        <w:rPr>
          <w:rFonts w:ascii="Arial" w:hAnsi="Arial" w:cs="Arial"/>
        </w:rPr>
        <w:t xml:space="preserve"> Home Screen, Showing Its Office Application Menu.</w:t>
      </w:r>
    </w:p>
    <w:p w14:paraId="1969A9DA" w14:textId="77777777" w:rsidR="003610C9" w:rsidRPr="00E4172C" w:rsidRDefault="003610C9" w:rsidP="00E4172C">
      <w:pPr>
        <w:rPr>
          <w:rFonts w:ascii="Arial" w:hAnsi="Arial" w:cs="Arial"/>
        </w:rPr>
      </w:pPr>
    </w:p>
    <w:p w14:paraId="05A5DFEC" w14:textId="77777777" w:rsidR="003610C9" w:rsidRPr="00E4172C" w:rsidRDefault="00000000" w:rsidP="00E4172C">
      <w:pPr>
        <w:keepNext/>
        <w:rPr>
          <w:rFonts w:ascii="Arial" w:hAnsi="Arial" w:cs="Arial"/>
        </w:rPr>
      </w:pPr>
      <w:r w:rsidRPr="00E4172C">
        <w:rPr>
          <w:rFonts w:ascii="Arial" w:hAnsi="Arial" w:cs="Arial"/>
          <w:noProof/>
        </w:rPr>
        <w:lastRenderedPageBreak/>
        <w:drawing>
          <wp:inline distT="0" distB="0" distL="0" distR="0" wp14:anchorId="35A65897" wp14:editId="49A1704C">
            <wp:extent cx="5486400" cy="4096385"/>
            <wp:effectExtent l="0" t="0" r="0" b="0"/>
            <wp:docPr id="6" name="Image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1"/>
                    <pic:cNvPicPr>
                      <a:picLocks noChangeAspect="1" noChangeArrowheads="1"/>
                    </pic:cNvPicPr>
                  </pic:nvPicPr>
                  <pic:blipFill>
                    <a:blip r:embed="rId16" cstate="email">
                      <a:extLst>
                        <a:ext uri="{28A0092B-C50C-407E-A947-70E740481C1C}">
                          <a14:useLocalDpi xmlns:a14="http://schemas.microsoft.com/office/drawing/2010/main"/>
                        </a:ext>
                      </a:extLst>
                    </a:blip>
                    <a:stretch>
                      <a:fillRect/>
                    </a:stretch>
                  </pic:blipFill>
                  <pic:spPr bwMode="auto">
                    <a:xfrm>
                      <a:off x="0" y="0"/>
                      <a:ext cx="5486400" cy="4096385"/>
                    </a:xfrm>
                    <a:prstGeom prst="rect">
                      <a:avLst/>
                    </a:prstGeom>
                  </pic:spPr>
                </pic:pic>
              </a:graphicData>
            </a:graphic>
          </wp:inline>
        </w:drawing>
      </w:r>
    </w:p>
    <w:p w14:paraId="478C1E66" w14:textId="77777777" w:rsidR="003610C9" w:rsidRPr="00E4172C" w:rsidRDefault="00000000" w:rsidP="00E4172C">
      <w:pPr>
        <w:rPr>
          <w:rFonts w:ascii="Arial" w:hAnsi="Arial" w:cs="Arial"/>
        </w:rPr>
      </w:pPr>
      <w:r w:rsidRPr="00E4172C">
        <w:rPr>
          <w:rFonts w:ascii="Arial" w:hAnsi="Arial" w:cs="Arial"/>
        </w:rPr>
        <w:t xml:space="preserve">Figure 6. </w:t>
      </w:r>
      <w:proofErr w:type="spellStart"/>
      <w:r w:rsidRPr="00E4172C">
        <w:rPr>
          <w:rFonts w:ascii="Arial" w:hAnsi="Arial" w:cs="Arial"/>
        </w:rPr>
        <w:t>PartedMagic</w:t>
      </w:r>
      <w:proofErr w:type="spellEnd"/>
      <w:r w:rsidRPr="00E4172C">
        <w:rPr>
          <w:rFonts w:ascii="Arial" w:hAnsi="Arial" w:cs="Arial"/>
        </w:rPr>
        <w:t xml:space="preserve"> Home Screen.</w:t>
      </w:r>
    </w:p>
    <w:p w14:paraId="65771BB3" w14:textId="77777777" w:rsidR="003610C9" w:rsidRPr="00E4172C" w:rsidRDefault="003610C9" w:rsidP="00E4172C">
      <w:pPr>
        <w:rPr>
          <w:rFonts w:ascii="Arial" w:hAnsi="Arial" w:cs="Arial"/>
        </w:rPr>
      </w:pPr>
    </w:p>
    <w:p w14:paraId="256E8A68" w14:textId="77777777" w:rsidR="003610C9" w:rsidRPr="00E4172C" w:rsidRDefault="00000000" w:rsidP="00E4172C">
      <w:pPr>
        <w:keepNext/>
        <w:rPr>
          <w:rFonts w:ascii="Arial" w:hAnsi="Arial" w:cs="Arial"/>
        </w:rPr>
      </w:pPr>
      <w:r w:rsidRPr="00E4172C">
        <w:rPr>
          <w:rFonts w:ascii="Arial" w:hAnsi="Arial" w:cs="Arial"/>
          <w:noProof/>
        </w:rPr>
        <w:drawing>
          <wp:inline distT="0" distB="0" distL="0" distR="0" wp14:anchorId="515DEC79" wp14:editId="1B45C822">
            <wp:extent cx="5486400" cy="3447415"/>
            <wp:effectExtent l="0" t="0" r="0" b="0"/>
            <wp:docPr id="7" name="Image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12"/>
                    <pic:cNvPicPr>
                      <a:picLocks noChangeAspect="1" noChangeArrowheads="1"/>
                    </pic:cNvPicPr>
                  </pic:nvPicPr>
                  <pic:blipFill>
                    <a:blip r:embed="rId17" cstate="email">
                      <a:extLst>
                        <a:ext uri="{28A0092B-C50C-407E-A947-70E740481C1C}">
                          <a14:useLocalDpi xmlns:a14="http://schemas.microsoft.com/office/drawing/2010/main"/>
                        </a:ext>
                      </a:extLst>
                    </a:blip>
                    <a:stretch>
                      <a:fillRect/>
                    </a:stretch>
                  </pic:blipFill>
                  <pic:spPr bwMode="auto">
                    <a:xfrm>
                      <a:off x="0" y="0"/>
                      <a:ext cx="5486400" cy="3447415"/>
                    </a:xfrm>
                    <a:prstGeom prst="rect">
                      <a:avLst/>
                    </a:prstGeom>
                  </pic:spPr>
                </pic:pic>
              </a:graphicData>
            </a:graphic>
          </wp:inline>
        </w:drawing>
      </w:r>
    </w:p>
    <w:p w14:paraId="1CC06C3C" w14:textId="77777777" w:rsidR="003610C9" w:rsidRPr="00E4172C" w:rsidRDefault="00000000" w:rsidP="00E4172C">
      <w:pPr>
        <w:rPr>
          <w:rFonts w:ascii="Arial" w:hAnsi="Arial" w:cs="Arial"/>
        </w:rPr>
      </w:pPr>
      <w:r w:rsidRPr="00E4172C">
        <w:rPr>
          <w:rFonts w:ascii="Arial" w:hAnsi="Arial" w:cs="Arial"/>
        </w:rPr>
        <w:t>Figure 7. Tails Home Page, Showing Its Favorites Menu.</w:t>
      </w:r>
    </w:p>
    <w:p w14:paraId="1D04F2F8" w14:textId="77777777" w:rsidR="003610C9" w:rsidRPr="00E4172C" w:rsidRDefault="003610C9" w:rsidP="00E4172C">
      <w:pPr>
        <w:rPr>
          <w:rFonts w:ascii="Arial" w:hAnsi="Arial" w:cs="Arial"/>
        </w:rPr>
      </w:pPr>
    </w:p>
    <w:p w14:paraId="61E9DE45" w14:textId="15B66FDE" w:rsidR="003610C9" w:rsidRPr="00E4172C" w:rsidRDefault="00000000" w:rsidP="00E4172C">
      <w:pPr>
        <w:rPr>
          <w:rFonts w:ascii="Arial" w:hAnsi="Arial" w:cs="Arial"/>
        </w:rPr>
      </w:pPr>
      <w:r w:rsidRPr="00E4172C">
        <w:rPr>
          <w:rFonts w:ascii="Arial" w:hAnsi="Arial" w:cs="Arial"/>
        </w:rPr>
        <w:t>All three distributions (</w:t>
      </w:r>
      <w:proofErr w:type="spellStart"/>
      <w:r w:rsidRPr="00E4172C">
        <w:rPr>
          <w:rFonts w:ascii="Arial" w:hAnsi="Arial" w:cs="Arial"/>
        </w:rPr>
        <w:t>Knoppix</w:t>
      </w:r>
      <w:proofErr w:type="spellEnd"/>
      <w:r w:rsidRPr="00E4172C">
        <w:rPr>
          <w:rFonts w:ascii="Arial" w:hAnsi="Arial" w:cs="Arial"/>
        </w:rPr>
        <w:t xml:space="preserve">, </w:t>
      </w:r>
      <w:proofErr w:type="spellStart"/>
      <w:r w:rsidRPr="00E4172C">
        <w:rPr>
          <w:rFonts w:ascii="Arial" w:hAnsi="Arial" w:cs="Arial"/>
        </w:rPr>
        <w:t>PartedMagic</w:t>
      </w:r>
      <w:proofErr w:type="spellEnd"/>
      <w:r w:rsidRPr="00E4172C">
        <w:rPr>
          <w:rFonts w:ascii="Arial" w:hAnsi="Arial" w:cs="Arial"/>
        </w:rPr>
        <w:t xml:space="preserve">, and Tails) have the program </w:t>
      </w:r>
      <w:proofErr w:type="spellStart"/>
      <w:r w:rsidRPr="00E4172C">
        <w:rPr>
          <w:rFonts w:ascii="Arial" w:hAnsi="Arial" w:cs="Arial"/>
        </w:rPr>
        <w:t>KeePassXC</w:t>
      </w:r>
      <w:proofErr w:type="spellEnd"/>
      <w:r w:rsidRPr="00E4172C">
        <w:rPr>
          <w:rFonts w:ascii="Arial" w:hAnsi="Arial" w:cs="Arial"/>
        </w:rPr>
        <w:t xml:space="preserve">, </w:t>
      </w:r>
      <w:hyperlink r:id="rId18">
        <w:r w:rsidRPr="00E4172C">
          <w:rPr>
            <w:rStyle w:val="Hyperlink"/>
            <w:rFonts w:ascii="Arial" w:hAnsi="Arial" w:cs="Arial"/>
          </w:rPr>
          <w:t>https://keepassxc.org/</w:t>
        </w:r>
      </w:hyperlink>
      <w:r w:rsidRPr="00E4172C">
        <w:rPr>
          <w:rFonts w:ascii="Arial" w:hAnsi="Arial" w:cs="Arial"/>
        </w:rPr>
        <w:t xml:space="preserve">, which I use to store sensitive data, such as </w:t>
      </w:r>
      <w:proofErr w:type="gramStart"/>
      <w:r w:rsidRPr="00E4172C">
        <w:rPr>
          <w:rFonts w:ascii="Arial" w:hAnsi="Arial" w:cs="Arial"/>
        </w:rPr>
        <w:t>user names</w:t>
      </w:r>
      <w:proofErr w:type="gramEnd"/>
      <w:r w:rsidRPr="00E4172C">
        <w:rPr>
          <w:rFonts w:ascii="Arial" w:hAnsi="Arial" w:cs="Arial"/>
        </w:rPr>
        <w:t xml:space="preserve">, passwords, and PINs, in an encrypted database. I keep this in the Persist partition, which makes the data available </w:t>
      </w:r>
      <w:r w:rsidR="00E4172C">
        <w:rPr>
          <w:rFonts w:ascii="Arial" w:hAnsi="Arial" w:cs="Arial"/>
        </w:rPr>
        <w:t>if I need it and</w:t>
      </w:r>
      <w:r w:rsidRPr="00E4172C">
        <w:rPr>
          <w:rFonts w:ascii="Arial" w:hAnsi="Arial" w:cs="Arial"/>
        </w:rPr>
        <w:t xml:space="preserve"> keeps it secure. I also exported my contact list to a spreadsheet stored in Persist. All three distributions include LibreOffice, </w:t>
      </w:r>
      <w:hyperlink r:id="rId19">
        <w:r w:rsidRPr="00E4172C">
          <w:rPr>
            <w:rStyle w:val="Hyperlink"/>
            <w:rFonts w:ascii="Arial" w:hAnsi="Arial" w:cs="Arial"/>
          </w:rPr>
          <w:t>https://www.libreoffice.org/</w:t>
        </w:r>
      </w:hyperlink>
      <w:r w:rsidRPr="00E4172C">
        <w:rPr>
          <w:rFonts w:ascii="Arial" w:hAnsi="Arial" w:cs="Arial"/>
        </w:rPr>
        <w:t xml:space="preserve">, which can access this spreadsheet. Finally, all three have the encryption program GNU Privacy Guard, </w:t>
      </w:r>
      <w:hyperlink r:id="rId20">
        <w:r w:rsidRPr="00E4172C">
          <w:rPr>
            <w:rStyle w:val="Hyperlink"/>
            <w:rFonts w:ascii="Arial" w:hAnsi="Arial" w:cs="Arial"/>
          </w:rPr>
          <w:t>https://gnupg.org/</w:t>
        </w:r>
      </w:hyperlink>
      <w:r w:rsidRPr="00E4172C">
        <w:rPr>
          <w:rFonts w:ascii="Arial" w:hAnsi="Arial" w:cs="Arial"/>
        </w:rPr>
        <w:t>, so I can safely store sensitive data on the medium. As you can see in Figure 8, the same key case also has a real Swiss Army Knife; as a result</w:t>
      </w:r>
      <w:r w:rsidR="00E4172C">
        <w:rPr>
          <w:rFonts w:ascii="Arial" w:hAnsi="Arial" w:cs="Arial"/>
        </w:rPr>
        <w:t>,</w:t>
      </w:r>
      <w:r w:rsidRPr="00E4172C">
        <w:rPr>
          <w:rFonts w:ascii="Arial" w:hAnsi="Arial" w:cs="Arial"/>
        </w:rPr>
        <w:t xml:space="preserve"> I’m prepared for anything from disk crashes to wilderness survival.</w:t>
      </w:r>
    </w:p>
    <w:p w14:paraId="6400F686" w14:textId="77777777" w:rsidR="003610C9" w:rsidRPr="00E4172C" w:rsidRDefault="003610C9" w:rsidP="00E4172C">
      <w:pPr>
        <w:rPr>
          <w:rFonts w:ascii="Arial" w:hAnsi="Arial" w:cs="Arial"/>
        </w:rPr>
      </w:pPr>
    </w:p>
    <w:p w14:paraId="13FE5D61" w14:textId="77777777" w:rsidR="003610C9" w:rsidRPr="00E4172C" w:rsidRDefault="00000000" w:rsidP="00E4172C">
      <w:pPr>
        <w:keepNext/>
        <w:rPr>
          <w:rFonts w:ascii="Arial" w:hAnsi="Arial" w:cs="Arial"/>
        </w:rPr>
      </w:pPr>
      <w:r w:rsidRPr="00E4172C">
        <w:rPr>
          <w:rFonts w:ascii="Arial" w:hAnsi="Arial" w:cs="Arial"/>
          <w:noProof/>
        </w:rPr>
        <w:drawing>
          <wp:inline distT="0" distB="0" distL="0" distR="0" wp14:anchorId="5F1B8296" wp14:editId="3D6DA436">
            <wp:extent cx="5486400" cy="4096385"/>
            <wp:effectExtent l="0" t="0" r="0" b="0"/>
            <wp:docPr id="8" name="Image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3"/>
                    <pic:cNvPicPr>
                      <a:picLocks noChangeAspect="1" noChangeArrowheads="1"/>
                    </pic:cNvPicPr>
                  </pic:nvPicPr>
                  <pic:blipFill>
                    <a:blip r:embed="rId21" cstate="email">
                      <a:extLst>
                        <a:ext uri="{28A0092B-C50C-407E-A947-70E740481C1C}">
                          <a14:useLocalDpi xmlns:a14="http://schemas.microsoft.com/office/drawing/2010/main"/>
                        </a:ext>
                      </a:extLst>
                    </a:blip>
                    <a:stretch>
                      <a:fillRect/>
                    </a:stretch>
                  </pic:blipFill>
                  <pic:spPr bwMode="auto">
                    <a:xfrm>
                      <a:off x="0" y="0"/>
                      <a:ext cx="5486400" cy="4096385"/>
                    </a:xfrm>
                    <a:prstGeom prst="rect">
                      <a:avLst/>
                    </a:prstGeom>
                  </pic:spPr>
                </pic:pic>
              </a:graphicData>
            </a:graphic>
          </wp:inline>
        </w:drawing>
      </w:r>
    </w:p>
    <w:p w14:paraId="20511EE4" w14:textId="77777777" w:rsidR="003610C9" w:rsidRPr="00E4172C" w:rsidRDefault="00000000" w:rsidP="00E4172C">
      <w:pPr>
        <w:rPr>
          <w:rFonts w:ascii="Arial" w:hAnsi="Arial" w:cs="Arial"/>
        </w:rPr>
      </w:pPr>
      <w:r w:rsidRPr="00E4172C">
        <w:rPr>
          <w:rFonts w:ascii="Arial" w:hAnsi="Arial" w:cs="Arial"/>
        </w:rPr>
        <w:t xml:space="preserve">Figure 8. </w:t>
      </w:r>
      <w:proofErr w:type="spellStart"/>
      <w:r w:rsidRPr="00E4172C">
        <w:rPr>
          <w:rFonts w:ascii="Arial" w:hAnsi="Arial" w:cs="Arial"/>
        </w:rPr>
        <w:t>Keycase</w:t>
      </w:r>
      <w:proofErr w:type="spellEnd"/>
      <w:r w:rsidRPr="00E4172C">
        <w:rPr>
          <w:rFonts w:ascii="Arial" w:hAnsi="Arial" w:cs="Arial"/>
        </w:rPr>
        <w:t xml:space="preserve"> with </w:t>
      </w:r>
      <w:proofErr w:type="spellStart"/>
      <w:r w:rsidRPr="00E4172C">
        <w:rPr>
          <w:rFonts w:ascii="Arial" w:hAnsi="Arial" w:cs="Arial"/>
        </w:rPr>
        <w:t>Ventoy</w:t>
      </w:r>
      <w:proofErr w:type="spellEnd"/>
      <w:r w:rsidRPr="00E4172C">
        <w:rPr>
          <w:rFonts w:ascii="Arial" w:hAnsi="Arial" w:cs="Arial"/>
        </w:rPr>
        <w:t xml:space="preserve"> USB.</w:t>
      </w:r>
    </w:p>
    <w:p w14:paraId="631AE3B2" w14:textId="77777777" w:rsidR="003610C9" w:rsidRPr="00E4172C" w:rsidRDefault="003610C9" w:rsidP="00E4172C">
      <w:pPr>
        <w:rPr>
          <w:rFonts w:ascii="Arial" w:hAnsi="Arial" w:cs="Arial"/>
        </w:rPr>
      </w:pPr>
    </w:p>
    <w:p w14:paraId="199E1FD3" w14:textId="12EE4C07" w:rsidR="003610C9" w:rsidRPr="00E4172C" w:rsidRDefault="00000000" w:rsidP="00E4172C">
      <w:pPr>
        <w:rPr>
          <w:rFonts w:ascii="Arial" w:hAnsi="Arial" w:cs="Arial"/>
        </w:rPr>
      </w:pPr>
      <w:r w:rsidRPr="00E4172C">
        <w:rPr>
          <w:rFonts w:ascii="Arial" w:hAnsi="Arial" w:cs="Arial"/>
        </w:rPr>
        <w:t xml:space="preserve">I have another </w:t>
      </w:r>
      <w:proofErr w:type="spellStart"/>
      <w:r w:rsidRPr="00E4172C">
        <w:rPr>
          <w:rFonts w:ascii="Arial" w:hAnsi="Arial" w:cs="Arial"/>
        </w:rPr>
        <w:t>Ventoy</w:t>
      </w:r>
      <w:proofErr w:type="spellEnd"/>
      <w:r w:rsidRPr="00E4172C">
        <w:rPr>
          <w:rFonts w:ascii="Arial" w:hAnsi="Arial" w:cs="Arial"/>
        </w:rPr>
        <w:t xml:space="preserve"> stick with a dozen or so PC repair tools, and since it has over 16 </w:t>
      </w:r>
      <w:proofErr w:type="spellStart"/>
      <w:r w:rsidRPr="00E4172C">
        <w:rPr>
          <w:rFonts w:ascii="Arial" w:hAnsi="Arial" w:cs="Arial"/>
        </w:rPr>
        <w:t>Gbytes</w:t>
      </w:r>
      <w:proofErr w:type="spellEnd"/>
      <w:r w:rsidRPr="00E4172C">
        <w:rPr>
          <w:rFonts w:ascii="Arial" w:hAnsi="Arial" w:cs="Arial"/>
        </w:rPr>
        <w:t xml:space="preserve"> free in its </w:t>
      </w:r>
      <w:proofErr w:type="spellStart"/>
      <w:r w:rsidRPr="00E4172C">
        <w:rPr>
          <w:rFonts w:ascii="Arial" w:hAnsi="Arial" w:cs="Arial"/>
        </w:rPr>
        <w:t>Ventoy</w:t>
      </w:r>
      <w:proofErr w:type="spellEnd"/>
      <w:r w:rsidRPr="00E4172C">
        <w:rPr>
          <w:rFonts w:ascii="Arial" w:hAnsi="Arial" w:cs="Arial"/>
        </w:rPr>
        <w:t xml:space="preserve"> partition, I could add more. Although I often use </w:t>
      </w:r>
      <w:proofErr w:type="spellStart"/>
      <w:r w:rsidRPr="00E4172C">
        <w:rPr>
          <w:rFonts w:ascii="Arial" w:hAnsi="Arial" w:cs="Arial"/>
        </w:rPr>
        <w:t>PartedMagic</w:t>
      </w:r>
      <w:proofErr w:type="spellEnd"/>
      <w:r w:rsidRPr="00E4172C">
        <w:rPr>
          <w:rFonts w:ascii="Arial" w:hAnsi="Arial" w:cs="Arial"/>
        </w:rPr>
        <w:t xml:space="preserve"> for PC rescue, it doesn’t do everything. Having all my tools on one stick means I have only one to take with me for troubleshooting a PC.</w:t>
      </w:r>
    </w:p>
    <w:p w14:paraId="6237944D" w14:textId="77777777" w:rsidR="003610C9" w:rsidRPr="00E4172C" w:rsidRDefault="003610C9" w:rsidP="00E4172C">
      <w:pPr>
        <w:rPr>
          <w:rFonts w:ascii="Arial" w:hAnsi="Arial" w:cs="Arial"/>
        </w:rPr>
      </w:pPr>
    </w:p>
    <w:p w14:paraId="09414616" w14:textId="0B17D925" w:rsidR="003610C9" w:rsidRPr="00E4172C" w:rsidRDefault="00000000" w:rsidP="00E4172C">
      <w:pPr>
        <w:rPr>
          <w:rFonts w:ascii="Arial" w:hAnsi="Arial" w:cs="Arial"/>
        </w:rPr>
      </w:pPr>
      <w:proofErr w:type="spellStart"/>
      <w:r w:rsidRPr="00E4172C">
        <w:rPr>
          <w:rFonts w:ascii="Arial" w:hAnsi="Arial" w:cs="Arial"/>
        </w:rPr>
        <w:t>Ventoy</w:t>
      </w:r>
      <w:proofErr w:type="spellEnd"/>
      <w:r w:rsidRPr="00E4172C">
        <w:rPr>
          <w:rFonts w:ascii="Arial" w:hAnsi="Arial" w:cs="Arial"/>
        </w:rPr>
        <w:t xml:space="preserve"> also makes it easy to experiment with various Linux distributions. You need only download the ISO file and copy it to a </w:t>
      </w:r>
      <w:proofErr w:type="spellStart"/>
      <w:r w:rsidRPr="00E4172C">
        <w:rPr>
          <w:rFonts w:ascii="Arial" w:hAnsi="Arial" w:cs="Arial"/>
        </w:rPr>
        <w:t>Ventoy</w:t>
      </w:r>
      <w:proofErr w:type="spellEnd"/>
      <w:r w:rsidRPr="00E4172C">
        <w:rPr>
          <w:rFonts w:ascii="Arial" w:hAnsi="Arial" w:cs="Arial"/>
        </w:rPr>
        <w:t xml:space="preserve"> stick to try a new one. When you are through, reboot to return to the menu of Figure 1</w:t>
      </w:r>
      <w:r w:rsidR="00E4172C">
        <w:rPr>
          <w:rFonts w:ascii="Arial" w:hAnsi="Arial" w:cs="Arial"/>
        </w:rPr>
        <w:t>,</w:t>
      </w:r>
      <w:r w:rsidRPr="00E4172C">
        <w:rPr>
          <w:rFonts w:ascii="Arial" w:hAnsi="Arial" w:cs="Arial"/>
        </w:rPr>
        <w:t xml:space="preserve"> where you can select another. </w:t>
      </w:r>
      <w:r w:rsidR="00E4172C">
        <w:rPr>
          <w:rFonts w:ascii="Arial" w:hAnsi="Arial" w:cs="Arial"/>
        </w:rPr>
        <w:t>Of course, t</w:t>
      </w:r>
      <w:r w:rsidRPr="00E4172C">
        <w:rPr>
          <w:rFonts w:ascii="Arial" w:hAnsi="Arial" w:cs="Arial"/>
        </w:rPr>
        <w:t xml:space="preserve">here are limitations with this approach; you can’t install additional software on </w:t>
      </w:r>
      <w:r w:rsidRPr="00E4172C">
        <w:rPr>
          <w:rFonts w:ascii="Arial" w:hAnsi="Arial" w:cs="Arial"/>
        </w:rPr>
        <w:lastRenderedPageBreak/>
        <w:t xml:space="preserve">the distributions, and a memory stick is slower than a hard disk. Neither is particularly important when you’re just trying out a distribution to see if it’s compatible with your PC or if you like its interface. Of course, </w:t>
      </w:r>
      <w:r w:rsidR="00E4172C">
        <w:rPr>
          <w:rFonts w:ascii="Arial" w:hAnsi="Arial" w:cs="Arial"/>
        </w:rPr>
        <w:t>running it on a virtual machine or as a dual boot is far more preferable if you regularly use a distribution</w:t>
      </w:r>
      <w:r w:rsidRPr="00E4172C">
        <w:rPr>
          <w:rFonts w:ascii="Arial" w:hAnsi="Arial" w:cs="Arial"/>
        </w:rPr>
        <w:t>.</w:t>
      </w:r>
    </w:p>
    <w:sectPr w:rsidR="003610C9" w:rsidRPr="00E4172C" w:rsidSect="00E4172C">
      <w:pgSz w:w="12240" w:h="15840"/>
      <w:pgMar w:top="1440" w:right="1440" w:bottom="1440" w:left="1440" w:header="0" w:footer="0" w:gutter="0"/>
      <w:cols w:space="720"/>
      <w:formProt w:val="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Liberation Serif">
    <w:panose1 w:val="02020603050405020304"/>
    <w:charset w:val="00"/>
    <w:family w:val="roman"/>
    <w:pitch w:val="variable"/>
    <w:sig w:usb0="E0000AFF" w:usb1="500078FF" w:usb2="00000021" w:usb3="00000000" w:csb0="000001BF" w:csb1="00000000"/>
  </w:font>
  <w:font w:name="Noto Serif CJK SC">
    <w:altName w:val="Calibri"/>
    <w:panose1 w:val="00000000000000000000"/>
    <w:charset w:val="00"/>
    <w:family w:val="roman"/>
    <w:notTrueType/>
    <w:pitch w:val="default"/>
  </w:font>
  <w:font w:name="Lohit Devanagari">
    <w:altName w:val="Calibri"/>
    <w:panose1 w:val="00000000000000000000"/>
    <w:charset w:val="00"/>
    <w:family w:val="roman"/>
    <w:notTrueType/>
    <w:pitch w:val="default"/>
  </w:font>
  <w:font w:name="Liberation Sans">
    <w:panose1 w:val="020B0604020202020204"/>
    <w:charset w:val="00"/>
    <w:family w:val="swiss"/>
    <w:pitch w:val="variable"/>
    <w:sig w:usb0="E0000AFF" w:usb1="500078FF" w:usb2="00000021" w:usb3="00000000" w:csb0="000001BF" w:csb1="00000000"/>
  </w:font>
  <w:font w:name="Noto Sans CJK SC">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A08F2"/>
    <w:multiLevelType w:val="multilevel"/>
    <w:tmpl w:val="BD8ACA88"/>
    <w:lvl w:ilvl="0">
      <w:start w:val="1"/>
      <w:numFmt w:val="none"/>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666C01C0"/>
    <w:multiLevelType w:val="multilevel"/>
    <w:tmpl w:val="BB5EAD6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16cid:durableId="325867442">
    <w:abstractNumId w:val="0"/>
  </w:num>
  <w:num w:numId="2" w16cid:durableId="5637610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4"/>
  <w:proofState w:spelling="clean" w:grammar="clean"/>
  <w:defaultTabStop w:val="709"/>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CyNDQ3M7U0NTEwNzZT0lEKTi0uzszPAykwqgUAamzHJSwAAAA="/>
  </w:docVars>
  <w:rsids>
    <w:rsidRoot w:val="003610C9"/>
    <w:rsid w:val="000348B9"/>
    <w:rsid w:val="003610C9"/>
    <w:rsid w:val="00E417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9DE678"/>
  <w15:docId w15:val="{6A9A21B4-5DCD-458C-BC87-D9869F6F5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oto Serif CJK SC" w:hAnsi="Liberation Serif" w:cs="Lohit Devanagari"/>
        <w:kern w:val="2"/>
        <w:sz w:val="24"/>
        <w:szCs w:val="24"/>
        <w:lang w:val="en-U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Heading"/>
    <w:next w:val="BodyText"/>
    <w:uiPriority w:val="9"/>
    <w:unhideWhenUsed/>
    <w:qFormat/>
    <w:pPr>
      <w:numPr>
        <w:ilvl w:val="1"/>
        <w:numId w:val="1"/>
      </w:numPr>
      <w:spacing w:before="200"/>
      <w:outlineLvl w:val="1"/>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80"/>
      <w:u w:val="single"/>
    </w:rPr>
  </w:style>
  <w:style w:type="character" w:customStyle="1" w:styleId="Bullets">
    <w:name w:val="Bullets"/>
    <w:qFormat/>
    <w:rPr>
      <w:rFonts w:ascii="OpenSymbol" w:eastAsia="OpenSymbol" w:hAnsi="OpenSymbol" w:cs="OpenSymbol"/>
    </w:rPr>
  </w:style>
  <w:style w:type="character" w:styleId="FollowedHyperlink">
    <w:name w:val="FollowedHyperlink"/>
    <w:rPr>
      <w:color w:val="800000"/>
      <w:u w:val="single"/>
    </w:rPr>
  </w:style>
  <w:style w:type="paragraph" w:customStyle="1" w:styleId="Heading">
    <w:name w:val="Heading"/>
    <w:basedOn w:val="Normal"/>
    <w:next w:val="BodyText"/>
    <w:qFormat/>
    <w:pPr>
      <w:keepNext/>
      <w:spacing w:before="240" w:after="120"/>
    </w:pPr>
    <w:rPr>
      <w:rFonts w:ascii="Liberation Sans" w:eastAsia="Noto Sans CJK SC" w:hAnsi="Liberation Sans"/>
      <w:sz w:val="28"/>
      <w:szCs w:val="28"/>
    </w:rPr>
  </w:style>
  <w:style w:type="paragraph" w:styleId="BodyText">
    <w:name w:val="Body Text"/>
    <w:basedOn w:val="Normal"/>
    <w:link w:val="BodyTextChar"/>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character" w:customStyle="1" w:styleId="BodyTextChar">
    <w:name w:val="Body Text Char"/>
    <w:basedOn w:val="DefaultParagraphFont"/>
    <w:link w:val="BodyText"/>
    <w:rsid w:val="00E417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s://partedmagic.com/" TargetMode="External"/><Relationship Id="rId18" Type="http://schemas.openxmlformats.org/officeDocument/2006/relationships/hyperlink" Target="https://keepassxc.org/" TargetMode="External"/><Relationship Id="rId3" Type="http://schemas.openxmlformats.org/officeDocument/2006/relationships/settings" Target="settings.xml"/><Relationship Id="rId21" Type="http://schemas.openxmlformats.org/officeDocument/2006/relationships/image" Target="media/image8.jpeg"/><Relationship Id="rId7" Type="http://schemas.openxmlformats.org/officeDocument/2006/relationships/image" Target="media/image2.jpeg"/><Relationship Id="rId12" Type="http://schemas.openxmlformats.org/officeDocument/2006/relationships/hyperlink" Target="http://knoppix.net/" TargetMode="External"/><Relationship Id="rId17" Type="http://schemas.openxmlformats.org/officeDocument/2006/relationships/image" Target="media/image7.jpeg"/><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hyperlink" Target="https://gnupg.org/"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bcug.com/" TargetMode="External"/><Relationship Id="rId5" Type="http://schemas.openxmlformats.org/officeDocument/2006/relationships/hyperlink" Target="https://www.ventoy.net/en/index.html" TargetMode="External"/><Relationship Id="rId15" Type="http://schemas.openxmlformats.org/officeDocument/2006/relationships/image" Target="media/image5.jpeg"/><Relationship Id="rId23" Type="http://schemas.openxmlformats.org/officeDocument/2006/relationships/theme" Target="theme/theme1.xml"/><Relationship Id="rId10" Type="http://schemas.openxmlformats.org/officeDocument/2006/relationships/hyperlink" Target="https://www.digitalcitizen.life/boot-your-windows-10-pc-usb-flash-drive/" TargetMode="External"/><Relationship Id="rId19" Type="http://schemas.openxmlformats.org/officeDocument/2006/relationships/hyperlink" Target="https://www.libreoffice.org/" TargetMode="External"/><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hyperlink" Target="https://tails.boum.org/"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8</Pages>
  <Words>1318</Words>
  <Characters>5958</Characters>
  <Application>Microsoft Office Word</Application>
  <DocSecurity>0</DocSecurity>
  <Lines>129</Lines>
  <Paragraphs>121</Paragraphs>
  <ScaleCrop>false</ScaleCrop>
  <Company/>
  <LinksUpToDate>false</LinksUpToDate>
  <CharactersWithSpaces>7155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 Taylour</dc:creator>
  <dc:description/>
  <cp:lastModifiedBy>Judy Taylour</cp:lastModifiedBy>
  <cp:revision>3</cp:revision>
  <dcterms:created xsi:type="dcterms:W3CDTF">2022-10-15T07:30:00Z</dcterms:created>
  <dcterms:modified xsi:type="dcterms:W3CDTF">2022-10-17T07:34:00Z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507803ba9f0b20f68bde7abf43e96e09212aac1e722dc0902b745e5c6b165f3b</vt:lpwstr>
  </property>
</Properties>
</file>